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80323" w14:textId="77777777" w:rsidR="00BD3C98" w:rsidRDefault="00BD3C98" w:rsidP="00BD3C98">
      <w:pPr>
        <w:pStyle w:val="HeadingA"/>
      </w:pPr>
      <w:r>
        <w:t>Quarterly analysis of standards themes arising</w:t>
      </w:r>
    </w:p>
    <w:p w14:paraId="63AD09CA" w14:textId="77777777" w:rsidR="00BD3C98" w:rsidRDefault="00BD3C98" w:rsidP="00BD3C98">
      <w:pPr>
        <w:pStyle w:val="HeadingA"/>
      </w:pPr>
    </w:p>
    <w:p w14:paraId="005D6D71" w14:textId="227B5020" w:rsidR="00BD3C98" w:rsidRDefault="00BD3C98" w:rsidP="00BD3C98">
      <w:pPr>
        <w:rPr>
          <w:rFonts w:ascii="Futura Bk BT" w:hAnsi="Futura Bk BT"/>
        </w:rPr>
      </w:pPr>
      <w:r>
        <w:rPr>
          <w:rFonts w:ascii="Futura Bk BT" w:hAnsi="Futura Bk BT"/>
        </w:rPr>
        <w:t xml:space="preserve">Themes between </w:t>
      </w:r>
      <w:r w:rsidR="00B06632">
        <w:rPr>
          <w:rFonts w:ascii="Futura Bk BT" w:hAnsi="Futura Bk BT"/>
        </w:rPr>
        <w:t xml:space="preserve">January </w:t>
      </w:r>
      <w:r>
        <w:rPr>
          <w:rFonts w:ascii="Futura Bk BT" w:hAnsi="Futura Bk BT"/>
        </w:rPr>
        <w:t xml:space="preserve">and </w:t>
      </w:r>
      <w:r w:rsidR="00B06632">
        <w:rPr>
          <w:rFonts w:ascii="Futura Bk BT" w:hAnsi="Futura Bk BT"/>
        </w:rPr>
        <w:t xml:space="preserve">March </w:t>
      </w:r>
      <w:r w:rsidR="004E1E15">
        <w:rPr>
          <w:rFonts w:ascii="Futura Bk BT" w:hAnsi="Futura Bk BT"/>
        </w:rPr>
        <w:t>202</w:t>
      </w:r>
      <w:r w:rsidR="00B06632">
        <w:rPr>
          <w:rFonts w:ascii="Futura Bk BT" w:hAnsi="Futura Bk BT"/>
        </w:rPr>
        <w:t>3</w:t>
      </w:r>
    </w:p>
    <w:p w14:paraId="1B3C4079" w14:textId="77777777" w:rsidR="00BD3C98" w:rsidRPr="001D3071" w:rsidRDefault="00BD3C98" w:rsidP="00BD3C98">
      <w:pPr>
        <w:rPr>
          <w:rFonts w:ascii="Futura Bk BT" w:hAnsi="Futura Bk BT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1838"/>
        <w:gridCol w:w="5387"/>
        <w:gridCol w:w="6520"/>
      </w:tblGrid>
      <w:tr w:rsidR="00B45BF8" w:rsidRPr="00B45BF8" w14:paraId="5F1E0A25" w14:textId="77777777" w:rsidTr="00B45BF8">
        <w:trPr>
          <w:tblHeader/>
        </w:trPr>
        <w:tc>
          <w:tcPr>
            <w:tcW w:w="1838" w:type="dxa"/>
            <w:shd w:val="clear" w:color="auto" w:fill="009999"/>
          </w:tcPr>
          <w:p w14:paraId="7182332E" w14:textId="77777777" w:rsidR="00BD3C98" w:rsidRPr="00B45BF8" w:rsidRDefault="00BD3C98" w:rsidP="00E0793B">
            <w:pPr>
              <w:tabs>
                <w:tab w:val="left" w:pos="4962"/>
              </w:tabs>
              <w:rPr>
                <w:rFonts w:ascii="Futura Bk BT" w:hAnsi="Futura Bk BT"/>
                <w:b/>
                <w:bCs/>
                <w:color w:val="FFFFFF" w:themeColor="background1"/>
                <w:sz w:val="22"/>
                <w:szCs w:val="22"/>
              </w:rPr>
            </w:pPr>
            <w:r w:rsidRPr="00B45BF8">
              <w:rPr>
                <w:rFonts w:ascii="Futura Bk BT" w:hAnsi="Futura Bk BT"/>
                <w:b/>
                <w:bCs/>
                <w:color w:val="FFFFFF" w:themeColor="background1"/>
                <w:sz w:val="22"/>
                <w:szCs w:val="22"/>
              </w:rPr>
              <w:t>Theme</w:t>
            </w:r>
          </w:p>
        </w:tc>
        <w:tc>
          <w:tcPr>
            <w:tcW w:w="5387" w:type="dxa"/>
            <w:shd w:val="clear" w:color="auto" w:fill="009999"/>
          </w:tcPr>
          <w:p w14:paraId="2AF2500B" w14:textId="77777777" w:rsidR="00BD3C98" w:rsidRPr="00B45BF8" w:rsidRDefault="00BD3C98" w:rsidP="00E0793B">
            <w:pPr>
              <w:tabs>
                <w:tab w:val="left" w:pos="4962"/>
              </w:tabs>
              <w:rPr>
                <w:rFonts w:ascii="Futura Bk BT" w:hAnsi="Futura Bk BT"/>
                <w:b/>
                <w:bCs/>
                <w:color w:val="FFFFFF" w:themeColor="background1"/>
                <w:sz w:val="22"/>
                <w:szCs w:val="22"/>
              </w:rPr>
            </w:pPr>
            <w:r w:rsidRPr="00B45BF8">
              <w:rPr>
                <w:rFonts w:ascii="Futura Bk BT" w:hAnsi="Futura Bk BT"/>
                <w:b/>
                <w:bCs/>
                <w:color w:val="FFFFFF" w:themeColor="background1"/>
                <w:sz w:val="22"/>
                <w:szCs w:val="22"/>
              </w:rPr>
              <w:t>Issues arising</w:t>
            </w:r>
          </w:p>
        </w:tc>
        <w:tc>
          <w:tcPr>
            <w:tcW w:w="6520" w:type="dxa"/>
            <w:shd w:val="clear" w:color="auto" w:fill="009999"/>
          </w:tcPr>
          <w:p w14:paraId="2CF571DE" w14:textId="77777777" w:rsidR="00BD3C98" w:rsidRPr="00B45BF8" w:rsidRDefault="00BD3C98" w:rsidP="00E0793B">
            <w:pPr>
              <w:tabs>
                <w:tab w:val="left" w:pos="4962"/>
              </w:tabs>
              <w:rPr>
                <w:rFonts w:ascii="Futura Bk BT" w:hAnsi="Futura Bk BT"/>
                <w:b/>
                <w:bCs/>
                <w:color w:val="FFFFFF" w:themeColor="background1"/>
                <w:sz w:val="22"/>
                <w:szCs w:val="22"/>
              </w:rPr>
            </w:pPr>
            <w:r w:rsidRPr="00B45BF8">
              <w:rPr>
                <w:rFonts w:ascii="Futura Bk BT" w:hAnsi="Futura Bk BT"/>
                <w:b/>
                <w:bCs/>
                <w:color w:val="FFFFFF" w:themeColor="background1"/>
                <w:sz w:val="22"/>
                <w:szCs w:val="22"/>
              </w:rPr>
              <w:t>Actions by IPSO in response</w:t>
            </w:r>
          </w:p>
        </w:tc>
      </w:tr>
      <w:tr w:rsidR="00BD3C98" w:rsidRPr="001D3071" w14:paraId="2C4C2194" w14:textId="77777777" w:rsidTr="00015EC4">
        <w:trPr>
          <w:trHeight w:val="787"/>
        </w:trPr>
        <w:tc>
          <w:tcPr>
            <w:tcW w:w="1838" w:type="dxa"/>
          </w:tcPr>
          <w:p w14:paraId="4E1E9C0F" w14:textId="2DB2A3D7" w:rsidR="00BD3C98" w:rsidRPr="00B72A1A" w:rsidRDefault="00731FCD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szCs w:val="22"/>
              </w:rPr>
              <w:t>Court reporting</w:t>
            </w:r>
          </w:p>
        </w:tc>
        <w:tc>
          <w:tcPr>
            <w:tcW w:w="5387" w:type="dxa"/>
          </w:tcPr>
          <w:p w14:paraId="3CB207A8" w14:textId="2A219B30" w:rsidR="00731FCD" w:rsidRDefault="000404C1" w:rsidP="00731FCD">
            <w:pPr>
              <w:tabs>
                <w:tab w:val="left" w:pos="4962"/>
              </w:tabs>
              <w:rPr>
                <w:rFonts w:ascii="Futura Bk BT" w:hAnsi="Futura Bk BT"/>
                <w:szCs w:val="22"/>
                <w:lang w:val="en-US"/>
              </w:rPr>
            </w:pPr>
            <w:r>
              <w:rPr>
                <w:rFonts w:ascii="Futura Bk BT" w:hAnsi="Futura Bk BT"/>
                <w:szCs w:val="22"/>
                <w:lang w:val="en-US"/>
              </w:rPr>
              <w:t>Inaccurate report of</w:t>
            </w:r>
            <w:r w:rsidR="00731FCD">
              <w:rPr>
                <w:rFonts w:ascii="Futura Bk BT" w:hAnsi="Futura Bk BT"/>
                <w:szCs w:val="22"/>
                <w:lang w:val="en-US"/>
              </w:rPr>
              <w:t xml:space="preserve"> a man’s conviction and </w:t>
            </w:r>
            <w:r>
              <w:rPr>
                <w:rFonts w:ascii="Futura Bk BT" w:hAnsi="Futura Bk BT"/>
                <w:szCs w:val="22"/>
                <w:lang w:val="en-US"/>
              </w:rPr>
              <w:t>failure</w:t>
            </w:r>
            <w:r w:rsidR="00731FCD">
              <w:rPr>
                <w:rFonts w:ascii="Futura Bk BT" w:hAnsi="Futura Bk BT"/>
                <w:szCs w:val="22"/>
                <w:lang w:val="en-US"/>
              </w:rPr>
              <w:t xml:space="preserve"> to remove an inaccurate user comment</w:t>
            </w:r>
            <w:r>
              <w:rPr>
                <w:rFonts w:ascii="Futura Bk BT" w:hAnsi="Futura Bk BT"/>
                <w:szCs w:val="22"/>
                <w:lang w:val="en-US"/>
              </w:rPr>
              <w:t xml:space="preserve"> which implied that he was guilty of a different offence.</w:t>
            </w:r>
          </w:p>
          <w:p w14:paraId="5CC77C07" w14:textId="77777777" w:rsidR="00731FCD" w:rsidRDefault="00731FCD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  <w:lang w:val="en-US"/>
              </w:rPr>
            </w:pPr>
          </w:p>
          <w:p w14:paraId="0E2C8428" w14:textId="77777777" w:rsidR="00731FCD" w:rsidRDefault="000404C1" w:rsidP="0083373B">
            <w:pPr>
              <w:tabs>
                <w:tab w:val="left" w:pos="4962"/>
              </w:tabs>
              <w:rPr>
                <w:rFonts w:ascii="Futura Bk BT" w:hAnsi="Futura Bk BT"/>
                <w:szCs w:val="22"/>
                <w:lang w:val="en-US"/>
              </w:rPr>
            </w:pPr>
            <w:r>
              <w:rPr>
                <w:rFonts w:ascii="Futura Bk BT" w:hAnsi="Futura Bk BT"/>
                <w:szCs w:val="22"/>
                <w:lang w:val="en-US"/>
              </w:rPr>
              <w:t>Report of a court case where child victims were identified</w:t>
            </w:r>
            <w:r w:rsidR="00731FCD">
              <w:rPr>
                <w:rFonts w:ascii="Futura Bk BT" w:hAnsi="Futura Bk BT"/>
                <w:szCs w:val="22"/>
                <w:lang w:val="en-US"/>
              </w:rPr>
              <w:t>.</w:t>
            </w:r>
            <w:r>
              <w:rPr>
                <w:rFonts w:ascii="Futura Bk BT" w:hAnsi="Futura Bk BT"/>
                <w:szCs w:val="22"/>
                <w:lang w:val="en-US"/>
              </w:rPr>
              <w:t xml:space="preserve"> Complaints were not upheld.</w:t>
            </w:r>
          </w:p>
          <w:p w14:paraId="31CB0AFA" w14:textId="77777777" w:rsidR="00482540" w:rsidRDefault="00482540" w:rsidP="008337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</w:p>
          <w:p w14:paraId="0755D088" w14:textId="67FD7BDE" w:rsidR="00482540" w:rsidRPr="00482540" w:rsidRDefault="00482540" w:rsidP="0083373B">
            <w:pPr>
              <w:tabs>
                <w:tab w:val="left" w:pos="4962"/>
              </w:tabs>
              <w:rPr>
                <w:rFonts w:ascii="Futura Bk BT" w:hAnsi="Futura Bk BT"/>
                <w:szCs w:val="22"/>
                <w:lang w:val="en-US"/>
              </w:rPr>
            </w:pPr>
            <w:r>
              <w:rPr>
                <w:rFonts w:ascii="Futura Bk BT" w:hAnsi="Futura Bk BT"/>
                <w:szCs w:val="22"/>
                <w:lang w:val="en-US"/>
              </w:rPr>
              <w:t>Complaint about the photograph of a defendant outside court was not upheld.</w:t>
            </w:r>
          </w:p>
        </w:tc>
        <w:tc>
          <w:tcPr>
            <w:tcW w:w="6520" w:type="dxa"/>
          </w:tcPr>
          <w:p w14:paraId="64A7445A" w14:textId="5AEF5C01" w:rsidR="00BD3C98" w:rsidRDefault="00731FCD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  <w:lang w:val="en-US"/>
              </w:rPr>
            </w:pPr>
            <w:r>
              <w:rPr>
                <w:rFonts w:ascii="Futura Bk BT" w:hAnsi="Futura Bk BT"/>
                <w:szCs w:val="22"/>
                <w:lang w:val="en-US"/>
              </w:rPr>
              <w:t>IPSO guidance on court reporting published in 2022.</w:t>
            </w:r>
            <w:r w:rsidR="003C09CA">
              <w:rPr>
                <w:rFonts w:ascii="Futura Bk BT" w:hAnsi="Futura Bk BT"/>
                <w:szCs w:val="22"/>
                <w:lang w:val="en-US"/>
              </w:rPr>
              <w:t xml:space="preserve"> </w:t>
            </w:r>
            <w:hyperlink r:id="rId4" w:history="1">
              <w:r w:rsidR="003C09CA" w:rsidRPr="00F6767D">
                <w:rPr>
                  <w:rStyle w:val="Hyperlink"/>
                  <w:rFonts w:ascii="Futura Bk BT" w:hAnsi="Futura Bk BT"/>
                  <w:szCs w:val="22"/>
                  <w:lang w:val="en-US"/>
                </w:rPr>
                <w:t>https://www.ipso.co.uk/media/2284/ipso-court-reporting-guidance.pdf</w:t>
              </w:r>
            </w:hyperlink>
            <w:r w:rsidR="003C09CA">
              <w:rPr>
                <w:rFonts w:ascii="Futura Bk BT" w:hAnsi="Futura Bk BT"/>
                <w:szCs w:val="22"/>
                <w:lang w:val="en-US"/>
              </w:rPr>
              <w:t xml:space="preserve"> </w:t>
            </w:r>
          </w:p>
          <w:p w14:paraId="22995AE9" w14:textId="77777777" w:rsidR="00731FCD" w:rsidRDefault="00731FCD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  <w:lang w:val="en-US"/>
              </w:rPr>
            </w:pPr>
          </w:p>
          <w:p w14:paraId="46A3ED08" w14:textId="77777777" w:rsidR="000404C1" w:rsidRDefault="000404C1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</w:p>
          <w:p w14:paraId="538EEF82" w14:textId="77777777" w:rsidR="000404C1" w:rsidRDefault="000404C1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</w:p>
          <w:p w14:paraId="022DA629" w14:textId="76C0673A" w:rsidR="00731FCD" w:rsidRPr="00B72A1A" w:rsidRDefault="00731FCD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 w:rsidRPr="00E83DAB">
              <w:rPr>
                <w:rFonts w:ascii="Futura Bk BT" w:hAnsi="Futura Bk BT"/>
                <w:szCs w:val="22"/>
              </w:rPr>
              <w:t>IPSO produced information for the public on reporting on children</w:t>
            </w:r>
            <w:r>
              <w:rPr>
                <w:rFonts w:ascii="Futura Bk BT" w:hAnsi="Futura Bk BT"/>
                <w:szCs w:val="22"/>
              </w:rPr>
              <w:t xml:space="preserve"> in 2019.</w:t>
            </w:r>
            <w:r w:rsidR="003C09CA">
              <w:rPr>
                <w:rFonts w:ascii="Futura Bk BT" w:hAnsi="Futura Bk BT"/>
                <w:szCs w:val="22"/>
              </w:rPr>
              <w:t xml:space="preserve"> </w:t>
            </w:r>
            <w:hyperlink r:id="rId5" w:history="1">
              <w:r w:rsidR="003C09CA" w:rsidRPr="00F6767D">
                <w:rPr>
                  <w:rStyle w:val="Hyperlink"/>
                  <w:rFonts w:ascii="Futura Bk BT" w:hAnsi="Futura Bk BT"/>
                  <w:szCs w:val="22"/>
                </w:rPr>
                <w:t>https://www.ipso.co.uk/harassment/advice-for-the-public/#JournalismAndChildren</w:t>
              </w:r>
            </w:hyperlink>
            <w:r w:rsidR="003C09CA">
              <w:rPr>
                <w:rFonts w:ascii="Futura Bk BT" w:hAnsi="Futura Bk BT"/>
                <w:szCs w:val="22"/>
              </w:rPr>
              <w:t xml:space="preserve"> </w:t>
            </w:r>
          </w:p>
        </w:tc>
      </w:tr>
      <w:tr w:rsidR="00BD3C98" w:rsidRPr="001D3071" w14:paraId="6B97AAEE" w14:textId="77777777" w:rsidTr="00015EC4">
        <w:trPr>
          <w:trHeight w:val="716"/>
        </w:trPr>
        <w:tc>
          <w:tcPr>
            <w:tcW w:w="1838" w:type="dxa"/>
          </w:tcPr>
          <w:p w14:paraId="40396E77" w14:textId="7EFB5B17" w:rsidR="00BD3C98" w:rsidRPr="00B72A1A" w:rsidRDefault="00731FCD" w:rsidP="00BD3C98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szCs w:val="22"/>
              </w:rPr>
              <w:t>Intrusion into grief</w:t>
            </w:r>
          </w:p>
        </w:tc>
        <w:tc>
          <w:tcPr>
            <w:tcW w:w="5387" w:type="dxa"/>
          </w:tcPr>
          <w:p w14:paraId="558FA58F" w14:textId="05C7902B" w:rsidR="00BD3C98" w:rsidRDefault="002507B1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  <w:lang w:val="en-US"/>
              </w:rPr>
            </w:pPr>
            <w:r>
              <w:rPr>
                <w:rFonts w:ascii="Futura Bk BT" w:hAnsi="Futura Bk BT"/>
                <w:szCs w:val="22"/>
                <w:lang w:val="en-US"/>
              </w:rPr>
              <w:t xml:space="preserve">Publication of </w:t>
            </w:r>
            <w:r w:rsidR="00731FCD">
              <w:rPr>
                <w:rFonts w:ascii="Futura Bk BT" w:hAnsi="Futura Bk BT"/>
                <w:szCs w:val="22"/>
                <w:lang w:val="en-US"/>
              </w:rPr>
              <w:t>an inquest</w:t>
            </w:r>
            <w:r>
              <w:rPr>
                <w:rFonts w:ascii="Futura Bk BT" w:hAnsi="Futura Bk BT"/>
                <w:szCs w:val="22"/>
                <w:lang w:val="en-US"/>
              </w:rPr>
              <w:t xml:space="preserve"> report</w:t>
            </w:r>
            <w:r w:rsidR="00731FCD">
              <w:rPr>
                <w:rFonts w:ascii="Futura Bk BT" w:hAnsi="Futura Bk BT"/>
                <w:szCs w:val="22"/>
                <w:lang w:val="en-US"/>
              </w:rPr>
              <w:t xml:space="preserve"> into a baby’s death</w:t>
            </w:r>
            <w:r>
              <w:rPr>
                <w:rFonts w:ascii="Futura Bk BT" w:hAnsi="Futura Bk BT"/>
                <w:szCs w:val="22"/>
                <w:lang w:val="en-US"/>
              </w:rPr>
              <w:t xml:space="preserve"> which identified a</w:t>
            </w:r>
            <w:r w:rsidR="005A7E68">
              <w:rPr>
                <w:rFonts w:ascii="Futura Bk BT" w:hAnsi="Futura Bk BT"/>
                <w:szCs w:val="22"/>
                <w:lang w:val="en-US"/>
              </w:rPr>
              <w:t xml:space="preserve"> </w:t>
            </w:r>
            <w:r>
              <w:rPr>
                <w:rFonts w:ascii="Futura Bk BT" w:hAnsi="Futura Bk BT"/>
                <w:szCs w:val="22"/>
                <w:lang w:val="en-US"/>
              </w:rPr>
              <w:t>sibling was not upheld</w:t>
            </w:r>
            <w:r w:rsidR="00731FCD">
              <w:rPr>
                <w:rFonts w:ascii="Futura Bk BT" w:hAnsi="Futura Bk BT"/>
                <w:szCs w:val="22"/>
                <w:lang w:val="en-US"/>
              </w:rPr>
              <w:t>.</w:t>
            </w:r>
          </w:p>
          <w:p w14:paraId="62A2D07A" w14:textId="77777777" w:rsidR="00731FCD" w:rsidRDefault="00731FCD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  <w:lang w:val="en-US"/>
              </w:rPr>
            </w:pPr>
          </w:p>
          <w:p w14:paraId="73C88077" w14:textId="3F96B6B6" w:rsidR="00731FCD" w:rsidRDefault="002507B1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  <w:lang w:val="en-US"/>
              </w:rPr>
            </w:pPr>
            <w:r>
              <w:rPr>
                <w:rFonts w:ascii="Futura Bk BT" w:hAnsi="Futura Bk BT"/>
                <w:szCs w:val="22"/>
                <w:lang w:val="en-US"/>
              </w:rPr>
              <w:t>Publication of</w:t>
            </w:r>
            <w:r w:rsidR="00731FCD">
              <w:rPr>
                <w:rFonts w:ascii="Futura Bk BT" w:hAnsi="Futura Bk BT"/>
                <w:szCs w:val="22"/>
                <w:lang w:val="en-US"/>
              </w:rPr>
              <w:t xml:space="preserve"> an inquest into a man’s death</w:t>
            </w:r>
            <w:r>
              <w:rPr>
                <w:rFonts w:ascii="Futura Bk BT" w:hAnsi="Futura Bk BT"/>
                <w:szCs w:val="22"/>
                <w:lang w:val="en-US"/>
              </w:rPr>
              <w:t xml:space="preserve"> was not found to be inaccurate</w:t>
            </w:r>
            <w:r w:rsidR="00731FCD">
              <w:rPr>
                <w:rFonts w:ascii="Futura Bk BT" w:hAnsi="Futura Bk BT"/>
                <w:szCs w:val="22"/>
                <w:lang w:val="en-US"/>
              </w:rPr>
              <w:t>.</w:t>
            </w:r>
          </w:p>
          <w:p w14:paraId="76B90234" w14:textId="77777777" w:rsidR="00731FCD" w:rsidRDefault="00731FCD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  <w:lang w:val="en-US"/>
              </w:rPr>
            </w:pPr>
          </w:p>
          <w:p w14:paraId="764F9EC6" w14:textId="2476D1E3" w:rsidR="00731FCD" w:rsidRPr="00B72A1A" w:rsidRDefault="002507B1" w:rsidP="002507B1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szCs w:val="22"/>
                <w:lang w:val="en-US"/>
              </w:rPr>
              <w:t>An article reporting on</w:t>
            </w:r>
            <w:r w:rsidR="00731FCD">
              <w:rPr>
                <w:rFonts w:ascii="Futura Bk BT" w:hAnsi="Futura Bk BT"/>
                <w:szCs w:val="22"/>
                <w:lang w:val="en-US"/>
              </w:rPr>
              <w:t xml:space="preserve"> the death of a woman in a road accident</w:t>
            </w:r>
            <w:r>
              <w:rPr>
                <w:rFonts w:ascii="Futura Bk BT" w:hAnsi="Futura Bk BT"/>
                <w:szCs w:val="22"/>
                <w:lang w:val="en-US"/>
              </w:rPr>
              <w:t xml:space="preserve"> was not upheld</w:t>
            </w:r>
            <w:r w:rsidR="00731FCD">
              <w:rPr>
                <w:rFonts w:ascii="Futura Bk BT" w:hAnsi="Futura Bk BT"/>
                <w:szCs w:val="22"/>
                <w:lang w:val="en-US"/>
              </w:rPr>
              <w:t>.</w:t>
            </w:r>
          </w:p>
        </w:tc>
        <w:tc>
          <w:tcPr>
            <w:tcW w:w="6520" w:type="dxa"/>
          </w:tcPr>
          <w:p w14:paraId="4DCA792E" w14:textId="1B4E2D00" w:rsidR="00BD3C98" w:rsidRPr="00B72A1A" w:rsidRDefault="00731FCD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szCs w:val="22"/>
                <w:lang w:val="en-US"/>
              </w:rPr>
              <w:t>Revised guidance for journalists on deaths and inquests was published in January 2023.</w:t>
            </w:r>
            <w:r w:rsidR="003C09CA">
              <w:t xml:space="preserve"> </w:t>
            </w:r>
            <w:hyperlink r:id="rId6" w:history="1">
              <w:r w:rsidR="003C09CA" w:rsidRPr="00F6767D">
                <w:rPr>
                  <w:rStyle w:val="Hyperlink"/>
                  <w:rFonts w:ascii="Futura Bk BT" w:hAnsi="Futura Bk BT"/>
                  <w:szCs w:val="22"/>
                  <w:lang w:val="en-US"/>
                </w:rPr>
                <w:t>https://www.ipso.co.uk/media/2296/deaths-and-inquests-guidance.pdf</w:t>
              </w:r>
            </w:hyperlink>
            <w:r w:rsidR="003C09CA">
              <w:rPr>
                <w:rFonts w:ascii="Futura Bk BT" w:hAnsi="Futura Bk BT"/>
                <w:szCs w:val="22"/>
                <w:lang w:val="en-US"/>
              </w:rPr>
              <w:t xml:space="preserve"> </w:t>
            </w:r>
          </w:p>
        </w:tc>
      </w:tr>
      <w:tr w:rsidR="00BD3C98" w:rsidRPr="001D3071" w14:paraId="0845731A" w14:textId="77777777" w:rsidTr="00015EC4">
        <w:trPr>
          <w:trHeight w:val="820"/>
        </w:trPr>
        <w:tc>
          <w:tcPr>
            <w:tcW w:w="1838" w:type="dxa"/>
          </w:tcPr>
          <w:p w14:paraId="2CA27A68" w14:textId="7D8D7DCF" w:rsidR="00BD3C98" w:rsidRPr="00B72A1A" w:rsidRDefault="00731FCD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szCs w:val="22"/>
              </w:rPr>
              <w:t>Comment pieces</w:t>
            </w:r>
          </w:p>
          <w:p w14:paraId="703EA020" w14:textId="77777777" w:rsidR="00BD3C98" w:rsidRPr="00B72A1A" w:rsidRDefault="00BD3C98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</w:p>
          <w:p w14:paraId="2D91DC3E" w14:textId="77777777" w:rsidR="00BD3C98" w:rsidRPr="00B72A1A" w:rsidRDefault="00BD3C98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</w:p>
        </w:tc>
        <w:tc>
          <w:tcPr>
            <w:tcW w:w="5387" w:type="dxa"/>
          </w:tcPr>
          <w:p w14:paraId="53168469" w14:textId="1865900D" w:rsidR="00BD3C98" w:rsidRDefault="00876DDA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  <w:lang w:val="en-US"/>
              </w:rPr>
            </w:pPr>
            <w:r>
              <w:rPr>
                <w:rFonts w:ascii="Futura Bk BT" w:hAnsi="Futura Bk BT"/>
                <w:szCs w:val="22"/>
                <w:lang w:val="en-US"/>
              </w:rPr>
              <w:t>Inaccurate information about football sponsorship was included</w:t>
            </w:r>
            <w:r w:rsidR="00731FCD">
              <w:rPr>
                <w:rFonts w:ascii="Futura Bk BT" w:hAnsi="Futura Bk BT"/>
                <w:szCs w:val="22"/>
                <w:lang w:val="en-US"/>
              </w:rPr>
              <w:t xml:space="preserve"> in a comment piece.</w:t>
            </w:r>
          </w:p>
          <w:p w14:paraId="09532B8D" w14:textId="77777777" w:rsidR="00731FCD" w:rsidRDefault="00731FCD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  <w:lang w:val="en-US"/>
              </w:rPr>
            </w:pPr>
          </w:p>
          <w:p w14:paraId="4FBB10A9" w14:textId="16A5E8CC" w:rsidR="00731FCD" w:rsidRPr="00B72A1A" w:rsidRDefault="00876DDA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szCs w:val="22"/>
                <w:lang w:val="en-US"/>
              </w:rPr>
              <w:t>Publication of an i</w:t>
            </w:r>
            <w:r w:rsidR="00731FCD">
              <w:rPr>
                <w:rFonts w:ascii="Futura Bk BT" w:hAnsi="Futura Bk BT"/>
                <w:szCs w:val="22"/>
                <w:lang w:val="en-US"/>
              </w:rPr>
              <w:t>naccurate statement in a comment piece.</w:t>
            </w:r>
          </w:p>
        </w:tc>
        <w:tc>
          <w:tcPr>
            <w:tcW w:w="6520" w:type="dxa"/>
          </w:tcPr>
          <w:p w14:paraId="6F75763A" w14:textId="534324C3" w:rsidR="00BD3C98" w:rsidRPr="00B72A1A" w:rsidRDefault="00731FCD" w:rsidP="00E0793B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szCs w:val="22"/>
                <w:lang w:val="en-US"/>
              </w:rPr>
              <w:t xml:space="preserve">IPSO’s newsletter </w:t>
            </w:r>
            <w:r w:rsidR="00482540">
              <w:rPr>
                <w:rFonts w:ascii="Futura Bk BT" w:hAnsi="Futura Bk BT"/>
                <w:szCs w:val="22"/>
                <w:lang w:val="en-US"/>
              </w:rPr>
              <w:t xml:space="preserve">to publishers </w:t>
            </w:r>
            <w:r>
              <w:rPr>
                <w:rFonts w:ascii="Futura Bk BT" w:hAnsi="Futura Bk BT"/>
                <w:szCs w:val="22"/>
                <w:lang w:val="en-US"/>
              </w:rPr>
              <w:t>in October 2022 was about comment pieces.</w:t>
            </w:r>
          </w:p>
        </w:tc>
      </w:tr>
      <w:tr w:rsidR="00731FCD" w:rsidRPr="001D3071" w14:paraId="591B7B37" w14:textId="77777777" w:rsidTr="00731FCD">
        <w:trPr>
          <w:trHeight w:val="524"/>
        </w:trPr>
        <w:tc>
          <w:tcPr>
            <w:tcW w:w="1838" w:type="dxa"/>
          </w:tcPr>
          <w:p w14:paraId="48688B3C" w14:textId="77777777" w:rsidR="00731FCD" w:rsidRPr="00B72A1A" w:rsidRDefault="00731FCD" w:rsidP="006B5275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szCs w:val="22"/>
              </w:rPr>
              <w:t>Accuracy</w:t>
            </w:r>
          </w:p>
        </w:tc>
        <w:tc>
          <w:tcPr>
            <w:tcW w:w="5387" w:type="dxa"/>
          </w:tcPr>
          <w:p w14:paraId="6DB24939" w14:textId="1FA203F3" w:rsidR="00731FCD" w:rsidRDefault="00482540" w:rsidP="006B5275">
            <w:pPr>
              <w:tabs>
                <w:tab w:val="left" w:pos="4962"/>
              </w:tabs>
              <w:rPr>
                <w:rFonts w:ascii="Futura Bk BT" w:hAnsi="Futura Bk BT"/>
                <w:szCs w:val="22"/>
                <w:lang w:val="en-US"/>
              </w:rPr>
            </w:pPr>
            <w:r>
              <w:rPr>
                <w:rFonts w:ascii="Futura Bk BT" w:hAnsi="Futura Bk BT"/>
                <w:szCs w:val="22"/>
                <w:lang w:val="en-US"/>
              </w:rPr>
              <w:t>Three publications</w:t>
            </w:r>
            <w:r w:rsidR="00731FCD">
              <w:rPr>
                <w:rFonts w:ascii="Futura Bk BT" w:hAnsi="Futura Bk BT"/>
                <w:szCs w:val="22"/>
                <w:lang w:val="en-US"/>
              </w:rPr>
              <w:t xml:space="preserve"> misrepresented a report into the death of a woman in hospital.</w:t>
            </w:r>
          </w:p>
          <w:p w14:paraId="0C581070" w14:textId="77777777" w:rsidR="00731FCD" w:rsidRDefault="00731FCD" w:rsidP="006B5275">
            <w:pPr>
              <w:tabs>
                <w:tab w:val="left" w:pos="4962"/>
              </w:tabs>
              <w:rPr>
                <w:rFonts w:ascii="Futura Bk BT" w:hAnsi="Futura Bk BT"/>
                <w:szCs w:val="22"/>
                <w:lang w:val="en-US"/>
              </w:rPr>
            </w:pPr>
          </w:p>
          <w:p w14:paraId="29BBBA17" w14:textId="608EBC65" w:rsidR="00731FCD" w:rsidRDefault="00482540" w:rsidP="006B5275">
            <w:pPr>
              <w:tabs>
                <w:tab w:val="left" w:pos="4962"/>
              </w:tabs>
              <w:rPr>
                <w:rFonts w:ascii="Futura Bk BT" w:hAnsi="Futura Bk BT"/>
                <w:szCs w:val="22"/>
                <w:lang w:val="en-US"/>
              </w:rPr>
            </w:pPr>
            <w:r>
              <w:rPr>
                <w:rFonts w:ascii="Futura Bk BT" w:hAnsi="Futura Bk BT"/>
                <w:szCs w:val="22"/>
                <w:lang w:val="en-US"/>
              </w:rPr>
              <w:t>Misrepresentation of</w:t>
            </w:r>
            <w:r w:rsidR="00731FCD">
              <w:rPr>
                <w:rFonts w:ascii="Futura Bk BT" w:hAnsi="Futura Bk BT"/>
                <w:szCs w:val="22"/>
                <w:lang w:val="en-US"/>
              </w:rPr>
              <w:t xml:space="preserve"> a poll about Scottish independence</w:t>
            </w:r>
            <w:r>
              <w:rPr>
                <w:rFonts w:ascii="Futura Bk BT" w:hAnsi="Futura Bk BT"/>
                <w:szCs w:val="22"/>
                <w:lang w:val="en-US"/>
              </w:rPr>
              <w:t>.</w:t>
            </w:r>
          </w:p>
          <w:p w14:paraId="3B3D86DD" w14:textId="77777777" w:rsidR="00731FCD" w:rsidRDefault="00731FCD" w:rsidP="006B5275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</w:p>
          <w:p w14:paraId="21DEC6D2" w14:textId="46E19CE6" w:rsidR="00482540" w:rsidRPr="00B72A1A" w:rsidRDefault="00482540" w:rsidP="00482540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szCs w:val="22"/>
                <w:lang w:val="en-US"/>
              </w:rPr>
              <w:t xml:space="preserve">Description of a </w:t>
            </w:r>
            <w:r>
              <w:rPr>
                <w:rFonts w:ascii="Futura Bk BT" w:hAnsi="Futura Bk BT" w:cstheme="minorHAnsi"/>
                <w:szCs w:val="22"/>
                <w:lang w:val="en-US"/>
              </w:rPr>
              <w:t>supporter of an MP was not ruled to be inaccurate.</w:t>
            </w:r>
          </w:p>
        </w:tc>
        <w:tc>
          <w:tcPr>
            <w:tcW w:w="6520" w:type="dxa"/>
          </w:tcPr>
          <w:p w14:paraId="7A7E1E2F" w14:textId="100E486B" w:rsidR="00731FCD" w:rsidRDefault="00731FCD" w:rsidP="006B5275">
            <w:pPr>
              <w:tabs>
                <w:tab w:val="left" w:pos="4962"/>
              </w:tabs>
              <w:rPr>
                <w:rFonts w:ascii="Futura Bk BT" w:hAnsi="Futura Bk BT"/>
                <w:szCs w:val="22"/>
                <w:lang w:val="en-US"/>
              </w:rPr>
            </w:pPr>
            <w:r>
              <w:rPr>
                <w:rFonts w:ascii="Futura Bk BT" w:hAnsi="Futura Bk BT"/>
                <w:szCs w:val="22"/>
                <w:lang w:val="en-US"/>
              </w:rPr>
              <w:t>Revised guidance for journalists on deaths and inquests was published in January 2023.</w:t>
            </w:r>
            <w:r w:rsidR="003C09CA">
              <w:rPr>
                <w:rFonts w:ascii="Futura Bk BT" w:hAnsi="Futura Bk BT"/>
                <w:szCs w:val="22"/>
                <w:lang w:val="en-US"/>
              </w:rPr>
              <w:t xml:space="preserve"> </w:t>
            </w:r>
            <w:hyperlink r:id="rId7" w:history="1">
              <w:r w:rsidR="003C09CA" w:rsidRPr="00F6767D">
                <w:rPr>
                  <w:rStyle w:val="Hyperlink"/>
                  <w:rFonts w:ascii="Futura Bk BT" w:hAnsi="Futura Bk BT"/>
                  <w:szCs w:val="22"/>
                  <w:lang w:val="en-US"/>
                </w:rPr>
                <w:t>https://www.ipso.co.uk/media/2296/deaths-and-inquests-guidance.pdf</w:t>
              </w:r>
            </w:hyperlink>
            <w:r w:rsidR="003C09CA">
              <w:rPr>
                <w:rFonts w:ascii="Futura Bk BT" w:hAnsi="Futura Bk BT"/>
                <w:szCs w:val="22"/>
                <w:lang w:val="en-US"/>
              </w:rPr>
              <w:t xml:space="preserve"> </w:t>
            </w:r>
          </w:p>
          <w:p w14:paraId="6DEA3842" w14:textId="77777777" w:rsidR="00731FCD" w:rsidRDefault="00731FCD" w:rsidP="006B5275">
            <w:pPr>
              <w:tabs>
                <w:tab w:val="left" w:pos="4962"/>
              </w:tabs>
              <w:rPr>
                <w:rFonts w:ascii="Futura Bk BT" w:hAnsi="Futura Bk BT"/>
                <w:szCs w:val="22"/>
                <w:lang w:val="en-US"/>
              </w:rPr>
            </w:pPr>
          </w:p>
          <w:p w14:paraId="4D7D4060" w14:textId="03D6C9C2" w:rsidR="00731FCD" w:rsidRPr="00B72A1A" w:rsidRDefault="00731FCD" w:rsidP="006B5275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szCs w:val="22"/>
                <w:lang w:val="en-US"/>
              </w:rPr>
              <w:t xml:space="preserve">IPSO’s </w:t>
            </w:r>
            <w:r w:rsidR="00482540">
              <w:rPr>
                <w:rFonts w:ascii="Futura Bk BT" w:hAnsi="Futura Bk BT"/>
                <w:szCs w:val="22"/>
                <w:lang w:val="en-US"/>
              </w:rPr>
              <w:t>newsletter to publishers in April was</w:t>
            </w:r>
            <w:r>
              <w:rPr>
                <w:rFonts w:ascii="Futura Bk BT" w:hAnsi="Futura Bk BT"/>
                <w:szCs w:val="22"/>
                <w:lang w:val="en-US"/>
              </w:rPr>
              <w:t xml:space="preserve"> on the use of statistics and data.</w:t>
            </w:r>
          </w:p>
        </w:tc>
      </w:tr>
    </w:tbl>
    <w:p w14:paraId="5BF39473" w14:textId="4C5A55C4" w:rsidR="00430BB9" w:rsidRPr="00BD3C98" w:rsidRDefault="00430BB9">
      <w:pPr>
        <w:rPr>
          <w:rFonts w:ascii="Futura Bk BT" w:eastAsiaTheme="majorEastAsia" w:hAnsi="Futura Bk BT" w:cstheme="majorBidi"/>
          <w:color w:val="000000" w:themeColor="text1"/>
          <w:sz w:val="26"/>
          <w:szCs w:val="26"/>
        </w:rPr>
      </w:pPr>
    </w:p>
    <w:sectPr w:rsidR="00430BB9" w:rsidRPr="00BD3C98" w:rsidSect="00BD3C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 Book">
    <w:panose1 w:val="020B0502020204020303"/>
    <w:charset w:val="00"/>
    <w:family w:val="auto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98"/>
    <w:rsid w:val="000404C1"/>
    <w:rsid w:val="00044556"/>
    <w:rsid w:val="002507B1"/>
    <w:rsid w:val="003C09CA"/>
    <w:rsid w:val="00430BB9"/>
    <w:rsid w:val="00482540"/>
    <w:rsid w:val="004E1E15"/>
    <w:rsid w:val="005A7E68"/>
    <w:rsid w:val="00731FCD"/>
    <w:rsid w:val="0083373B"/>
    <w:rsid w:val="00876DDA"/>
    <w:rsid w:val="008F1033"/>
    <w:rsid w:val="00B06632"/>
    <w:rsid w:val="00B45BF8"/>
    <w:rsid w:val="00BD3C98"/>
    <w:rsid w:val="00CF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368E0"/>
  <w15:chartTrackingRefBased/>
  <w15:docId w15:val="{D9790247-4E87-4334-BF24-52133B88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C98"/>
    <w:pPr>
      <w:spacing w:after="0" w:line="240" w:lineRule="auto"/>
    </w:pPr>
    <w:rPr>
      <w:rFonts w:ascii="Futura Bk BT Book" w:eastAsiaTheme="minorEastAsia" w:hAnsi="Futura Bk BT Book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C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C9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A">
    <w:name w:val="Heading A"/>
    <w:basedOn w:val="Heading1"/>
    <w:link w:val="HeadingAChar"/>
    <w:qFormat/>
    <w:rsid w:val="00BD3C98"/>
    <w:pPr>
      <w:spacing w:before="0"/>
    </w:pPr>
    <w:rPr>
      <w:rFonts w:ascii="Futura Bk BT" w:hAnsi="Futura Bk BT"/>
      <w:color w:val="000000" w:themeColor="text1"/>
      <w:sz w:val="26"/>
      <w:szCs w:val="26"/>
    </w:rPr>
  </w:style>
  <w:style w:type="character" w:customStyle="1" w:styleId="HeadingAChar">
    <w:name w:val="Heading A Char"/>
    <w:basedOn w:val="Heading1Char"/>
    <w:link w:val="HeadingA"/>
    <w:rsid w:val="00BD3C98"/>
    <w:rPr>
      <w:rFonts w:ascii="Futura Bk BT" w:eastAsiaTheme="majorEastAsia" w:hAnsi="Futura Bk BT" w:cstheme="majorBidi"/>
      <w:color w:val="000000" w:themeColor="tex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D3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C09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pso.co.uk/media/2296/deaths-and-inquests-guidanc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pso.co.uk/media/2296/deaths-and-inquests-guidance.pdf" TargetMode="External"/><Relationship Id="rId5" Type="http://schemas.openxmlformats.org/officeDocument/2006/relationships/hyperlink" Target="https://www.ipso.co.uk/harassment/advice-for-the-public/#JournalismAndChildren" TargetMode="External"/><Relationship Id="rId4" Type="http://schemas.openxmlformats.org/officeDocument/2006/relationships/hyperlink" Target="https://www.ipso.co.uk/media/2284/ipso-court-reporting-guidance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Douce</dc:creator>
  <cp:keywords/>
  <dc:description/>
  <cp:lastModifiedBy>Rosemary Douce</cp:lastModifiedBy>
  <cp:revision>11</cp:revision>
  <dcterms:created xsi:type="dcterms:W3CDTF">2023-07-26T16:09:00Z</dcterms:created>
  <dcterms:modified xsi:type="dcterms:W3CDTF">2023-08-01T12:01:00Z</dcterms:modified>
</cp:coreProperties>
</file>